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39752" w14:textId="77777777" w:rsidR="00AB5A74" w:rsidRPr="00DF30A8" w:rsidRDefault="00AB5A74" w:rsidP="000948C8">
      <w:pPr>
        <w:spacing w:before="120" w:after="0"/>
        <w:jc w:val="center"/>
        <w:rPr>
          <w:rFonts w:ascii="Helvetica" w:hAnsi="Helvetica" w:cs="Arial"/>
          <w:b/>
          <w:sz w:val="28"/>
        </w:rPr>
      </w:pPr>
      <w:bookmarkStart w:id="0" w:name="_GoBack"/>
      <w:bookmarkEnd w:id="0"/>
    </w:p>
    <w:p w14:paraId="33F39753" w14:textId="77777777" w:rsidR="00AB5A74" w:rsidRPr="00DF30A8" w:rsidRDefault="00AB5A74" w:rsidP="000948C8">
      <w:pPr>
        <w:spacing w:before="120" w:after="0"/>
        <w:jc w:val="center"/>
        <w:rPr>
          <w:rFonts w:ascii="Helvetica" w:hAnsi="Helvetica" w:cs="Arial"/>
          <w:b/>
          <w:sz w:val="28"/>
        </w:rPr>
      </w:pPr>
      <w:r w:rsidRPr="00DF30A8">
        <w:rPr>
          <w:rFonts w:ascii="Helvetica" w:hAnsi="Helvetica" w:cs="Arial"/>
          <w:b/>
          <w:sz w:val="28"/>
        </w:rPr>
        <w:t>Nyilatkozat</w:t>
      </w:r>
    </w:p>
    <w:p w14:paraId="33F39754" w14:textId="77777777" w:rsidR="00AB5A74" w:rsidRPr="00DF30A8" w:rsidRDefault="00AB5A74" w:rsidP="000948C8">
      <w:pPr>
        <w:spacing w:before="120" w:after="0"/>
        <w:jc w:val="center"/>
        <w:rPr>
          <w:rFonts w:ascii="Helvetica" w:hAnsi="Helvetica" w:cs="Arial"/>
          <w:b/>
          <w:sz w:val="28"/>
        </w:rPr>
      </w:pPr>
    </w:p>
    <w:p w14:paraId="33F39755" w14:textId="77777777" w:rsidR="00AB5A74" w:rsidRPr="00DF30A8" w:rsidRDefault="00AB5A74" w:rsidP="000948C8">
      <w:pPr>
        <w:spacing w:before="120" w:after="0"/>
        <w:jc w:val="both"/>
        <w:rPr>
          <w:rFonts w:ascii="Helvetica" w:hAnsi="Helvetica" w:cs="Arial"/>
          <w:sz w:val="18"/>
        </w:rPr>
      </w:pPr>
      <w:r w:rsidRPr="00DF30A8">
        <w:rPr>
          <w:rFonts w:ascii="Helvetica" w:hAnsi="Helvetica" w:cs="Arial"/>
          <w:sz w:val="18"/>
        </w:rPr>
        <w:t>Alulírott, jelen nyilatkozattal belépek a Magyar Takarékszövetkezeti Bank Zrt. (továbbiakban: Bank) és a SIGNAL Biztosító Zrt. (továbbiakban: Biztosító) között létrejött, a Bank által kibocsátott</w:t>
      </w:r>
      <w:r w:rsidRPr="00DF30A8">
        <w:rPr>
          <w:rFonts w:ascii="Helvetica" w:hAnsi="Helvetica" w:cs="Arial"/>
          <w:sz w:val="18"/>
        </w:rPr>
        <w:br/>
      </w:r>
      <w:r w:rsidRPr="00DF30A8">
        <w:rPr>
          <w:rStyle w:val="Helyrzszveg"/>
          <w:rFonts w:ascii="Helvetica" w:hAnsi="Helvetica"/>
          <w:color w:val="EAEAEA"/>
          <w:sz w:val="18"/>
          <w:bdr w:val="single" w:sz="4" w:space="0" w:color="A6A6A6"/>
          <w:shd w:val="clear" w:color="auto" w:fill="FFFFFF"/>
        </w:rPr>
        <w:t xml:space="preserve">                                                                         </w:t>
      </w:r>
      <w:r w:rsidRPr="00DF30A8">
        <w:rPr>
          <w:rFonts w:ascii="Helvetica" w:hAnsi="Helvetica" w:cs="Arial"/>
          <w:sz w:val="18"/>
        </w:rPr>
        <w:t xml:space="preserve"> </w:t>
      </w:r>
      <w:r>
        <w:rPr>
          <w:rFonts w:ascii="Helvetica" w:hAnsi="Helvetica" w:cs="Arial"/>
          <w:sz w:val="18"/>
        </w:rPr>
        <w:t xml:space="preserve">típusú </w:t>
      </w:r>
      <w:r w:rsidRPr="00DF30A8">
        <w:rPr>
          <w:rFonts w:ascii="Helvetica" w:hAnsi="Helvetica" w:cs="Arial"/>
          <w:sz w:val="18"/>
        </w:rPr>
        <w:t xml:space="preserve">bankkártyához kapcsolódó, külföldi utazásra szóló csoportos </w:t>
      </w:r>
      <w:r>
        <w:rPr>
          <w:rFonts w:ascii="Helvetica" w:hAnsi="Helvetica" w:cs="Arial"/>
          <w:sz w:val="18"/>
        </w:rPr>
        <w:t>utas</w:t>
      </w:r>
      <w:r w:rsidRPr="00DF30A8">
        <w:rPr>
          <w:rFonts w:ascii="Helvetica" w:hAnsi="Helvetica" w:cs="Arial"/>
          <w:sz w:val="18"/>
        </w:rPr>
        <w:t>biztosítási szerződés biztosítottainak körébe.</w:t>
      </w:r>
    </w:p>
    <w:p w14:paraId="33F39756" w14:textId="77777777" w:rsidR="00AB5A74" w:rsidRPr="00DF30A8" w:rsidRDefault="00AB5A74" w:rsidP="000948C8">
      <w:pPr>
        <w:spacing w:before="120" w:after="0"/>
        <w:jc w:val="both"/>
        <w:rPr>
          <w:rFonts w:ascii="Helvetica" w:hAnsi="Helvetica" w:cs="Arial"/>
          <w:sz w:val="18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408"/>
        <w:gridCol w:w="6225"/>
      </w:tblGrid>
      <w:tr w:rsidR="00AB5A74" w:rsidRPr="00877F6C" w14:paraId="33F39759" w14:textId="77777777" w:rsidTr="00877F6C">
        <w:trPr>
          <w:jc w:val="center"/>
        </w:trPr>
        <w:tc>
          <w:tcPr>
            <w:tcW w:w="1769" w:type="pct"/>
            <w:tcBorders>
              <w:right w:val="single" w:sz="4" w:space="0" w:color="A6A6A6"/>
            </w:tcBorders>
          </w:tcPr>
          <w:p w14:paraId="33F39757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  <w:r w:rsidRPr="00877F6C">
              <w:rPr>
                <w:rFonts w:ascii="Helvetica" w:hAnsi="Helvetica" w:cs="Arial"/>
                <w:sz w:val="18"/>
              </w:rPr>
              <w:t>Név:</w:t>
            </w:r>
          </w:p>
        </w:tc>
        <w:tc>
          <w:tcPr>
            <w:tcW w:w="323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F39758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  <w:bdr w:val="single" w:sz="4" w:space="0" w:color="A6A6A6"/>
                <w:shd w:val="clear" w:color="auto" w:fill="FFFFFF"/>
              </w:rPr>
            </w:pPr>
          </w:p>
        </w:tc>
      </w:tr>
      <w:tr w:rsidR="00AB5A74" w:rsidRPr="00877F6C" w14:paraId="33F3975C" w14:textId="77777777" w:rsidTr="00877F6C">
        <w:trPr>
          <w:trHeight w:hRule="exact" w:val="113"/>
          <w:jc w:val="center"/>
        </w:trPr>
        <w:tc>
          <w:tcPr>
            <w:tcW w:w="1769" w:type="pct"/>
          </w:tcPr>
          <w:p w14:paraId="33F3975A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  <w:tc>
          <w:tcPr>
            <w:tcW w:w="3231" w:type="pct"/>
            <w:tcBorders>
              <w:top w:val="single" w:sz="4" w:space="0" w:color="A6A6A6"/>
              <w:bottom w:val="single" w:sz="4" w:space="0" w:color="A6A6A6"/>
            </w:tcBorders>
          </w:tcPr>
          <w:p w14:paraId="33F3975B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</w:tr>
      <w:tr w:rsidR="00AB5A74" w:rsidRPr="00877F6C" w14:paraId="33F3975F" w14:textId="77777777" w:rsidTr="00877F6C">
        <w:trPr>
          <w:jc w:val="center"/>
        </w:trPr>
        <w:tc>
          <w:tcPr>
            <w:tcW w:w="1769" w:type="pct"/>
            <w:tcBorders>
              <w:right w:val="single" w:sz="4" w:space="0" w:color="A6A6A6"/>
            </w:tcBorders>
          </w:tcPr>
          <w:p w14:paraId="33F3975D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  <w:r w:rsidRPr="00877F6C">
              <w:rPr>
                <w:rFonts w:ascii="Helvetica" w:hAnsi="Helvetica" w:cs="Arial"/>
                <w:sz w:val="18"/>
              </w:rPr>
              <w:t>Lakcím:</w:t>
            </w:r>
          </w:p>
        </w:tc>
        <w:tc>
          <w:tcPr>
            <w:tcW w:w="323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F3975E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</w:tr>
      <w:tr w:rsidR="00AB5A74" w:rsidRPr="00877F6C" w14:paraId="33F39762" w14:textId="77777777" w:rsidTr="00877F6C">
        <w:trPr>
          <w:trHeight w:hRule="exact" w:val="113"/>
          <w:jc w:val="center"/>
        </w:trPr>
        <w:tc>
          <w:tcPr>
            <w:tcW w:w="1769" w:type="pct"/>
          </w:tcPr>
          <w:p w14:paraId="33F39760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  <w:tc>
          <w:tcPr>
            <w:tcW w:w="3231" w:type="pct"/>
            <w:tcBorders>
              <w:top w:val="single" w:sz="4" w:space="0" w:color="A6A6A6"/>
              <w:bottom w:val="single" w:sz="4" w:space="0" w:color="A6A6A6"/>
            </w:tcBorders>
          </w:tcPr>
          <w:p w14:paraId="33F39761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</w:tr>
      <w:tr w:rsidR="00AB5A74" w:rsidRPr="00877F6C" w14:paraId="33F39765" w14:textId="77777777" w:rsidTr="00877F6C">
        <w:trPr>
          <w:jc w:val="center"/>
        </w:trPr>
        <w:tc>
          <w:tcPr>
            <w:tcW w:w="1769" w:type="pct"/>
            <w:tcBorders>
              <w:right w:val="single" w:sz="4" w:space="0" w:color="A6A6A6"/>
            </w:tcBorders>
          </w:tcPr>
          <w:p w14:paraId="33F39763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  <w:r w:rsidRPr="00877F6C">
              <w:rPr>
                <w:rFonts w:ascii="Helvetica" w:hAnsi="Helvetica" w:cs="Arial"/>
                <w:sz w:val="18"/>
              </w:rPr>
              <w:t>Anyja neve:</w:t>
            </w:r>
          </w:p>
        </w:tc>
        <w:tc>
          <w:tcPr>
            <w:tcW w:w="323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F39764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</w:tr>
      <w:tr w:rsidR="00AB5A74" w:rsidRPr="00877F6C" w14:paraId="33F39768" w14:textId="77777777" w:rsidTr="00877F6C">
        <w:trPr>
          <w:trHeight w:hRule="exact" w:val="113"/>
          <w:jc w:val="center"/>
        </w:trPr>
        <w:tc>
          <w:tcPr>
            <w:tcW w:w="1769" w:type="pct"/>
          </w:tcPr>
          <w:p w14:paraId="33F39766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  <w:tc>
          <w:tcPr>
            <w:tcW w:w="3231" w:type="pct"/>
            <w:tcBorders>
              <w:top w:val="single" w:sz="4" w:space="0" w:color="A6A6A6"/>
              <w:bottom w:val="single" w:sz="4" w:space="0" w:color="A6A6A6"/>
            </w:tcBorders>
          </w:tcPr>
          <w:p w14:paraId="33F39767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</w:tr>
      <w:tr w:rsidR="00AB5A74" w:rsidRPr="00877F6C" w14:paraId="33F3976B" w14:textId="77777777" w:rsidTr="00877F6C">
        <w:trPr>
          <w:jc w:val="center"/>
        </w:trPr>
        <w:tc>
          <w:tcPr>
            <w:tcW w:w="1769" w:type="pct"/>
            <w:tcBorders>
              <w:right w:val="single" w:sz="4" w:space="0" w:color="A6A6A6"/>
            </w:tcBorders>
          </w:tcPr>
          <w:p w14:paraId="33F39769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  <w:r w:rsidRPr="00877F6C">
              <w:rPr>
                <w:rFonts w:ascii="Helvetica" w:hAnsi="Helvetica" w:cs="Arial"/>
                <w:sz w:val="18"/>
              </w:rPr>
              <w:t>Születési hely és idő:</w:t>
            </w:r>
          </w:p>
        </w:tc>
        <w:tc>
          <w:tcPr>
            <w:tcW w:w="323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F3976A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</w:tr>
      <w:tr w:rsidR="00AB5A74" w:rsidRPr="00877F6C" w14:paraId="33F3976E" w14:textId="77777777" w:rsidTr="00877F6C">
        <w:trPr>
          <w:trHeight w:hRule="exact" w:val="113"/>
          <w:jc w:val="center"/>
        </w:trPr>
        <w:tc>
          <w:tcPr>
            <w:tcW w:w="1769" w:type="pct"/>
          </w:tcPr>
          <w:p w14:paraId="33F3976C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  <w:tc>
          <w:tcPr>
            <w:tcW w:w="3231" w:type="pct"/>
            <w:tcBorders>
              <w:top w:val="single" w:sz="4" w:space="0" w:color="A6A6A6"/>
              <w:bottom w:val="single" w:sz="4" w:space="0" w:color="A6A6A6"/>
            </w:tcBorders>
          </w:tcPr>
          <w:p w14:paraId="33F3976D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</w:tr>
      <w:tr w:rsidR="00AB5A74" w:rsidRPr="00877F6C" w14:paraId="33F39771" w14:textId="77777777" w:rsidTr="00877F6C">
        <w:trPr>
          <w:jc w:val="center"/>
        </w:trPr>
        <w:tc>
          <w:tcPr>
            <w:tcW w:w="1769" w:type="pct"/>
            <w:tcBorders>
              <w:right w:val="single" w:sz="4" w:space="0" w:color="A6A6A6"/>
            </w:tcBorders>
          </w:tcPr>
          <w:p w14:paraId="33F3976F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  <w:r w:rsidRPr="00877F6C">
              <w:rPr>
                <w:rFonts w:ascii="Helvetica" w:hAnsi="Helvetica" w:cs="Arial"/>
                <w:sz w:val="18"/>
              </w:rPr>
              <w:t>Útlevél/személyi ig. száma:</w:t>
            </w:r>
          </w:p>
        </w:tc>
        <w:tc>
          <w:tcPr>
            <w:tcW w:w="323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F39770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</w:tr>
      <w:tr w:rsidR="00AB5A74" w:rsidRPr="00877F6C" w14:paraId="33F39774" w14:textId="77777777" w:rsidTr="00877F6C">
        <w:trPr>
          <w:trHeight w:hRule="exact" w:val="113"/>
          <w:jc w:val="center"/>
        </w:trPr>
        <w:tc>
          <w:tcPr>
            <w:tcW w:w="1769" w:type="pct"/>
          </w:tcPr>
          <w:p w14:paraId="33F39772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  <w:tc>
          <w:tcPr>
            <w:tcW w:w="3231" w:type="pct"/>
            <w:tcBorders>
              <w:top w:val="single" w:sz="4" w:space="0" w:color="A6A6A6"/>
              <w:bottom w:val="single" w:sz="4" w:space="0" w:color="A6A6A6"/>
            </w:tcBorders>
          </w:tcPr>
          <w:p w14:paraId="33F39773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</w:tr>
      <w:tr w:rsidR="00AB5A74" w:rsidRPr="00877F6C" w14:paraId="33F39777" w14:textId="77777777" w:rsidTr="00877F6C">
        <w:trPr>
          <w:jc w:val="center"/>
        </w:trPr>
        <w:tc>
          <w:tcPr>
            <w:tcW w:w="1769" w:type="pct"/>
            <w:tcBorders>
              <w:right w:val="single" w:sz="4" w:space="0" w:color="A6A6A6"/>
            </w:tcBorders>
          </w:tcPr>
          <w:p w14:paraId="33F39775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  <w:r w:rsidRPr="00877F6C">
              <w:rPr>
                <w:rFonts w:ascii="Helvetica" w:hAnsi="Helvetica" w:cs="Arial"/>
                <w:sz w:val="18"/>
              </w:rPr>
              <w:t>Bankszámla száma:</w:t>
            </w:r>
          </w:p>
        </w:tc>
        <w:tc>
          <w:tcPr>
            <w:tcW w:w="323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F39776" w14:textId="77777777" w:rsidR="00AB5A74" w:rsidRPr="00877F6C" w:rsidRDefault="00AB5A74" w:rsidP="00877F6C">
            <w:pPr>
              <w:spacing w:before="6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</w:tr>
      <w:tr w:rsidR="00AB5A74" w:rsidRPr="00877F6C" w14:paraId="33F39779" w14:textId="77777777" w:rsidTr="00877F6C">
        <w:trPr>
          <w:jc w:val="center"/>
        </w:trPr>
        <w:tc>
          <w:tcPr>
            <w:tcW w:w="5000" w:type="pct"/>
            <w:gridSpan w:val="2"/>
          </w:tcPr>
          <w:p w14:paraId="33F39778" w14:textId="77777777" w:rsidR="00AB5A74" w:rsidRPr="00877F6C" w:rsidRDefault="00AB5A74" w:rsidP="00877F6C">
            <w:pPr>
              <w:spacing w:before="120" w:after="0" w:line="240" w:lineRule="auto"/>
              <w:jc w:val="both"/>
              <w:rPr>
                <w:rFonts w:ascii="Helvetica" w:hAnsi="Helvetica" w:cs="Arial"/>
                <w:sz w:val="18"/>
              </w:rPr>
            </w:pPr>
            <w:r w:rsidRPr="00877F6C">
              <w:rPr>
                <w:rFonts w:ascii="Helvetica" w:hAnsi="Helvetica" w:cs="Arial"/>
                <w:sz w:val="18"/>
              </w:rPr>
              <w:t>(A bankkártya-használat fedezetéül szolgáló bankszámla)</w:t>
            </w:r>
          </w:p>
        </w:tc>
      </w:tr>
    </w:tbl>
    <w:p w14:paraId="33F3977A" w14:textId="77777777" w:rsidR="00AB5A74" w:rsidRPr="00DF30A8" w:rsidRDefault="00AB5A74" w:rsidP="00FC0001">
      <w:pPr>
        <w:spacing w:after="0"/>
        <w:jc w:val="both"/>
        <w:rPr>
          <w:rFonts w:ascii="Helvetica" w:hAnsi="Helvetica" w:cs="Arial"/>
          <w:sz w:val="18"/>
        </w:rPr>
      </w:pPr>
    </w:p>
    <w:p w14:paraId="33F3977B" w14:textId="77777777" w:rsidR="00AB5A74" w:rsidRPr="00DF30A8" w:rsidRDefault="00AB5A74" w:rsidP="0048351A">
      <w:pPr>
        <w:spacing w:before="240" w:after="0"/>
        <w:jc w:val="both"/>
        <w:rPr>
          <w:rFonts w:ascii="Helvetica" w:hAnsi="Helvetica" w:cs="Arial"/>
          <w:sz w:val="18"/>
        </w:rPr>
      </w:pPr>
      <w:r w:rsidRPr="00DF30A8">
        <w:rPr>
          <w:rFonts w:ascii="Helvetica" w:hAnsi="Helvetica" w:cs="Arial"/>
          <w:sz w:val="18"/>
        </w:rPr>
        <w:t>Tudomásul veszem, hogy a Biztosító kockázatviselése a jelen nyilatkozat aláírását követő hónap első napján kezdődik, és mindaddig tart, amíg a Bank a személyemre vonatkozó biztosítási díjat megfizette, illetve a személyemre vonatkozó biztosítási szerződés egyéb okból nem szűnt meg.</w:t>
      </w:r>
    </w:p>
    <w:p w14:paraId="33F3977C" w14:textId="77777777" w:rsidR="00AB5A74" w:rsidRPr="00DF30A8" w:rsidRDefault="00AB5A74" w:rsidP="0048351A">
      <w:pPr>
        <w:spacing w:before="240" w:after="0"/>
        <w:jc w:val="both"/>
        <w:rPr>
          <w:rFonts w:ascii="Helvetica" w:hAnsi="Helvetica" w:cs="Arial"/>
          <w:sz w:val="18"/>
        </w:rPr>
      </w:pPr>
      <w:r w:rsidRPr="00DF30A8">
        <w:rPr>
          <w:rFonts w:ascii="Helvetica" w:hAnsi="Helvetica" w:cs="Arial"/>
          <w:sz w:val="18"/>
        </w:rPr>
        <w:t>Hozzájárulok ahhoz, hogy a Bank a Biztosító részére, a Biztosító pedig a Nyilatkozat aláírását követően a kárrendezéshez szükséges esetekben és mértékben a jelen nyilatkozaton megadott, banktitoknak, illetve biztosítási titoknak minősülő adataimat átadja a következő tevékenységet végző megbízottjainak: segítségnyújtó partnerének, megbízott szakértőnek, megbízott orvosnak, megbízott felülvizsgálónak, megbízott fordítónak, adósság- és díjbehajtással megbízott vállalkozásnak és megbízott ügyvédjének.</w:t>
      </w:r>
    </w:p>
    <w:p w14:paraId="33F3977D" w14:textId="77777777" w:rsidR="00AB5A74" w:rsidRPr="00DF30A8" w:rsidRDefault="00AB5A74" w:rsidP="0048351A">
      <w:pPr>
        <w:spacing w:before="240" w:after="0"/>
        <w:jc w:val="both"/>
        <w:rPr>
          <w:rFonts w:ascii="Helvetica" w:hAnsi="Helvetica" w:cs="Arial"/>
          <w:sz w:val="18"/>
        </w:rPr>
      </w:pPr>
      <w:r w:rsidRPr="00DF30A8">
        <w:rPr>
          <w:rFonts w:ascii="Helvetica" w:hAnsi="Helvetica" w:cs="Arial"/>
          <w:sz w:val="18"/>
        </w:rPr>
        <w:t xml:space="preserve">A Magyar Takarékszövetkezeti Bank Zrt. által kibocsátott lakossági bankkártyához kapcsolódó külföldi utazásra szóló csoportos </w:t>
      </w:r>
      <w:r>
        <w:rPr>
          <w:rFonts w:ascii="Helvetica" w:hAnsi="Helvetica" w:cs="Arial"/>
          <w:sz w:val="18"/>
        </w:rPr>
        <w:t>utas</w:t>
      </w:r>
      <w:r w:rsidRPr="00DF30A8">
        <w:rPr>
          <w:rFonts w:ascii="Helvetica" w:hAnsi="Helvetica" w:cs="Arial"/>
          <w:sz w:val="18"/>
        </w:rPr>
        <w:t>biztosítás szerződési feltételeit és a biztosításra vonatkozó ügyfél-tájékoztatót átvettem, az abban foglaltakat elfogadom és magamra nézve kötelezőnek ismerem el. Tudomásul veszem, hogy a biztosítási szolgáltatási igények érvényesítésére kizárólag a biztosított jogosult és köteles, ide értve a kártérítési igényekkel kapcsolatos igényérvényesítést is. Az igényérvényesítésben a Bank nem vesz részt, annak eredményéért, illetve az igényérvényesítés elmulasztásáért a Bankot semmiféle felelősség nem terheli.</w:t>
      </w:r>
    </w:p>
    <w:p w14:paraId="33F3977E" w14:textId="77777777" w:rsidR="00AB5A74" w:rsidRPr="00DF30A8" w:rsidRDefault="00AB5A74" w:rsidP="0048351A">
      <w:pPr>
        <w:spacing w:before="240" w:after="0"/>
        <w:jc w:val="both"/>
        <w:rPr>
          <w:rFonts w:ascii="Helvetica" w:hAnsi="Helvetica" w:cs="Arial"/>
          <w:sz w:val="18"/>
        </w:rPr>
      </w:pPr>
      <w:r w:rsidRPr="00DF30A8">
        <w:rPr>
          <w:rFonts w:ascii="Helvetica" w:hAnsi="Helvetica" w:cs="Arial"/>
          <w:sz w:val="18"/>
        </w:rPr>
        <w:t xml:space="preserve">Tudomásul veszem, hogy a biztosított személyére vonatkozó biztosítási fedezet megszűnését a Bankhoz bejelentett írásbeli nyilatkozattal lehet kérni és az a tárgyhó végével hatályos, </w:t>
      </w:r>
      <w:r w:rsidRPr="00DF30A8">
        <w:rPr>
          <w:rFonts w:ascii="Helvetica" w:hAnsi="Helvetica" w:cs="Arial"/>
          <w:sz w:val="18"/>
        </w:rPr>
        <w:lastRenderedPageBreak/>
        <w:t>amely nappal megszűnik a Biztosító kockázatviselése. Megszűnik továbbá a Biztosítónak a biztosítottra vonatkozó kockázatviselése abban az esetben is, ha bármely okból megszűnik az általam a Bankkal kötött, fent megnevezett bankkártyára vonatkozó bankkártya-szerződés.</w:t>
      </w:r>
    </w:p>
    <w:p w14:paraId="33F3977F" w14:textId="77777777" w:rsidR="00AB5A74" w:rsidRPr="00DF30A8" w:rsidRDefault="00AB5A74" w:rsidP="0048351A">
      <w:pPr>
        <w:spacing w:before="240" w:after="0"/>
        <w:jc w:val="both"/>
        <w:rPr>
          <w:rFonts w:ascii="Helvetica" w:hAnsi="Helvetica" w:cs="Arial"/>
          <w:sz w:val="18"/>
        </w:rPr>
      </w:pPr>
      <w:r w:rsidRPr="008C0387">
        <w:rPr>
          <w:rFonts w:ascii="Helvetica" w:hAnsi="Helvetica" w:cs="Arial"/>
          <w:sz w:val="18"/>
        </w:rPr>
        <w:t xml:space="preserve">Felhatalmazom a </w:t>
      </w:r>
      <w:r w:rsidR="00D67B47">
        <w:rPr>
          <w:rFonts w:ascii="Helvetica" w:hAnsi="Helvetica" w:cs="Arial"/>
          <w:sz w:val="18"/>
        </w:rPr>
        <w:t>Bankot</w:t>
      </w:r>
      <w:r w:rsidRPr="008C0387">
        <w:rPr>
          <w:rFonts w:ascii="Helvetica" w:hAnsi="Helvetica" w:cs="Arial"/>
          <w:sz w:val="18"/>
        </w:rPr>
        <w:t>, hogy a biztosítás mindenkor érvényes éves díjával a fent említett bankszámlámat megterhelje. A biztosítási díj mindenkor esedékes összegét a Bank kondíciós listája tartalmazza.</w:t>
      </w:r>
    </w:p>
    <w:p w14:paraId="33F39780" w14:textId="77777777" w:rsidR="00AB5A74" w:rsidRPr="00DF30A8" w:rsidRDefault="00AB5A74" w:rsidP="000948C8">
      <w:pPr>
        <w:spacing w:before="120" w:after="0"/>
        <w:jc w:val="both"/>
        <w:rPr>
          <w:rFonts w:ascii="Helvetica" w:hAnsi="Helvetica" w:cs="Arial"/>
          <w:sz w:val="18"/>
        </w:rPr>
      </w:pPr>
    </w:p>
    <w:p w14:paraId="33F39781" w14:textId="77777777" w:rsidR="00AB5A74" w:rsidRPr="00DF30A8" w:rsidRDefault="00AB5A74" w:rsidP="000948C8">
      <w:pPr>
        <w:spacing w:before="120" w:after="0"/>
        <w:jc w:val="both"/>
        <w:rPr>
          <w:rFonts w:ascii="Helvetica" w:hAnsi="Helvetica" w:cs="Arial"/>
          <w:sz w:val="18"/>
        </w:rPr>
      </w:pPr>
      <w:r w:rsidRPr="00DF30A8">
        <w:rPr>
          <w:rFonts w:ascii="Helvetica" w:hAnsi="Helvetica" w:cs="Arial"/>
          <w:sz w:val="18"/>
        </w:rPr>
        <w:t xml:space="preserve">Kelt: </w:t>
      </w:r>
      <w:r w:rsidRPr="00DF30A8">
        <w:rPr>
          <w:rFonts w:ascii="Helvetica" w:hAnsi="Helvetica" w:cs="Arial"/>
          <w:sz w:val="18"/>
          <w:bdr w:val="single" w:sz="4" w:space="0" w:color="A6A6A6"/>
          <w:shd w:val="clear" w:color="auto" w:fill="FFFFFF"/>
        </w:rPr>
        <w:t xml:space="preserve">                                              </w:t>
      </w:r>
      <w:r w:rsidRPr="00DF30A8">
        <w:rPr>
          <w:rFonts w:ascii="Helvetica" w:hAnsi="Helvetica" w:cs="Arial"/>
          <w:sz w:val="18"/>
        </w:rPr>
        <w:t xml:space="preserve">,  </w:t>
      </w:r>
      <w:r w:rsidRPr="00DF30A8">
        <w:rPr>
          <w:rStyle w:val="Helyrzszveg"/>
          <w:rFonts w:ascii="Helvetica" w:hAnsi="Helvetica"/>
          <w:color w:val="EAEAEA"/>
          <w:sz w:val="18"/>
          <w:bdr w:val="single" w:sz="4" w:space="0" w:color="A6A6A6"/>
          <w:shd w:val="clear" w:color="auto" w:fill="FFFFFF"/>
        </w:rPr>
        <w:t xml:space="preserve">                        </w:t>
      </w:r>
      <w:r w:rsidRPr="00DF30A8">
        <w:rPr>
          <w:rFonts w:ascii="Helvetica" w:hAnsi="Helvetica" w:cs="Arial"/>
          <w:sz w:val="18"/>
        </w:rPr>
        <w:t xml:space="preserve"> év </w:t>
      </w:r>
      <w:r w:rsidRPr="00DF30A8">
        <w:rPr>
          <w:rStyle w:val="Helyrzszveg"/>
          <w:rFonts w:ascii="Helvetica" w:hAnsi="Helvetica"/>
          <w:color w:val="EAEAEA"/>
          <w:sz w:val="18"/>
          <w:bdr w:val="single" w:sz="4" w:space="0" w:color="A6A6A6"/>
          <w:shd w:val="clear" w:color="auto" w:fill="FFFFFF"/>
        </w:rPr>
        <w:t xml:space="preserve">                                     </w:t>
      </w:r>
      <w:r w:rsidRPr="00DF30A8">
        <w:rPr>
          <w:rFonts w:ascii="Helvetica" w:hAnsi="Helvetica" w:cs="Arial"/>
          <w:sz w:val="18"/>
        </w:rPr>
        <w:t xml:space="preserve"> hó </w:t>
      </w:r>
      <w:r w:rsidRPr="00DF30A8">
        <w:rPr>
          <w:rStyle w:val="Helyrzszveg"/>
          <w:rFonts w:ascii="Helvetica" w:hAnsi="Helvetica"/>
          <w:color w:val="EAEAEA"/>
          <w:sz w:val="18"/>
          <w:bdr w:val="single" w:sz="4" w:space="0" w:color="A6A6A6"/>
          <w:shd w:val="clear" w:color="auto" w:fill="FFFFFF"/>
        </w:rPr>
        <w:t xml:space="preserve">           </w:t>
      </w:r>
      <w:r w:rsidRPr="00DF30A8">
        <w:rPr>
          <w:rFonts w:ascii="Helvetica" w:hAnsi="Helvetica" w:cs="Arial"/>
          <w:sz w:val="18"/>
        </w:rPr>
        <w:t xml:space="preserve"> nap</w:t>
      </w:r>
    </w:p>
    <w:p w14:paraId="33F39782" w14:textId="77777777" w:rsidR="00AB5A74" w:rsidRPr="00DF30A8" w:rsidRDefault="00AB5A74" w:rsidP="000948C8">
      <w:pPr>
        <w:spacing w:before="120" w:after="0"/>
        <w:jc w:val="both"/>
        <w:rPr>
          <w:rFonts w:ascii="Helvetica" w:hAnsi="Helvetica" w:cs="Arial"/>
          <w:sz w:val="18"/>
        </w:rPr>
      </w:pPr>
    </w:p>
    <w:p w14:paraId="33F39783" w14:textId="77777777" w:rsidR="00AB5A74" w:rsidRPr="00DF30A8" w:rsidRDefault="00AB5A74" w:rsidP="000948C8">
      <w:pPr>
        <w:spacing w:before="120" w:after="0"/>
        <w:jc w:val="both"/>
        <w:rPr>
          <w:rFonts w:ascii="Helvetica" w:hAnsi="Helvetica" w:cs="Arial"/>
          <w:sz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969"/>
        <w:gridCol w:w="284"/>
        <w:gridCol w:w="3969"/>
      </w:tblGrid>
      <w:tr w:rsidR="00AB5A74" w:rsidRPr="00877F6C" w14:paraId="33F39787" w14:textId="77777777" w:rsidTr="00877F6C">
        <w:trPr>
          <w:jc w:val="center"/>
        </w:trPr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F39784" w14:textId="77777777" w:rsidR="00AB5A74" w:rsidRPr="00877F6C" w:rsidRDefault="00AB5A74" w:rsidP="00877F6C">
            <w:pPr>
              <w:spacing w:before="120" w:after="0" w:line="240" w:lineRule="auto"/>
              <w:jc w:val="both"/>
              <w:rPr>
                <w:rFonts w:ascii="Helvetica" w:hAnsi="Helvetica" w:cs="Arial"/>
                <w:color w:val="F2F2F2"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</w:tcPr>
          <w:p w14:paraId="33F39785" w14:textId="77777777" w:rsidR="00AB5A74" w:rsidRPr="00877F6C" w:rsidRDefault="00AB5A74" w:rsidP="00877F6C">
            <w:pPr>
              <w:spacing w:before="120" w:after="0" w:line="240" w:lineRule="auto"/>
              <w:jc w:val="both"/>
              <w:rPr>
                <w:rFonts w:ascii="Helvetica" w:hAnsi="Helvetica" w:cs="Arial"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F39786" w14:textId="77777777" w:rsidR="00AB5A74" w:rsidRPr="00877F6C" w:rsidRDefault="00AB5A74" w:rsidP="00877F6C">
            <w:pPr>
              <w:spacing w:before="120" w:after="0" w:line="240" w:lineRule="auto"/>
              <w:jc w:val="both"/>
              <w:rPr>
                <w:rFonts w:ascii="Helvetica" w:hAnsi="Helvetica" w:cs="Arial"/>
                <w:color w:val="F2F2F2"/>
                <w:sz w:val="18"/>
              </w:rPr>
            </w:pPr>
          </w:p>
        </w:tc>
      </w:tr>
      <w:tr w:rsidR="00AB5A74" w:rsidRPr="00877F6C" w14:paraId="33F3978B" w14:textId="77777777" w:rsidTr="00877F6C">
        <w:trPr>
          <w:jc w:val="center"/>
        </w:trPr>
        <w:tc>
          <w:tcPr>
            <w:tcW w:w="3969" w:type="dxa"/>
            <w:tcBorders>
              <w:top w:val="single" w:sz="4" w:space="0" w:color="A6A6A6"/>
            </w:tcBorders>
          </w:tcPr>
          <w:p w14:paraId="33F39788" w14:textId="77777777" w:rsidR="00AB5A74" w:rsidRPr="00877F6C" w:rsidRDefault="00AB5A74" w:rsidP="00877F6C">
            <w:pPr>
              <w:spacing w:before="120" w:after="0" w:line="240" w:lineRule="auto"/>
              <w:jc w:val="center"/>
              <w:rPr>
                <w:rFonts w:ascii="Helvetica" w:hAnsi="Helvetica" w:cs="Arial"/>
                <w:sz w:val="18"/>
              </w:rPr>
            </w:pPr>
            <w:r w:rsidRPr="00877F6C">
              <w:rPr>
                <w:rFonts w:ascii="Helvetica" w:hAnsi="Helvetica" w:cs="Arial"/>
                <w:sz w:val="18"/>
              </w:rPr>
              <w:t>számlatulajdonos aláírása*</w:t>
            </w:r>
          </w:p>
        </w:tc>
        <w:tc>
          <w:tcPr>
            <w:tcW w:w="284" w:type="dxa"/>
          </w:tcPr>
          <w:p w14:paraId="33F39789" w14:textId="77777777" w:rsidR="00AB5A74" w:rsidRPr="00877F6C" w:rsidRDefault="00AB5A74" w:rsidP="00877F6C">
            <w:pPr>
              <w:spacing w:before="120" w:after="0" w:line="240" w:lineRule="auto"/>
              <w:jc w:val="center"/>
              <w:rPr>
                <w:rFonts w:ascii="Helvetica" w:hAnsi="Helvetica" w:cs="Arial"/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6A6A6"/>
            </w:tcBorders>
          </w:tcPr>
          <w:p w14:paraId="33F3978A" w14:textId="77777777" w:rsidR="00AB5A74" w:rsidRPr="00877F6C" w:rsidRDefault="00AB5A74" w:rsidP="00877F6C">
            <w:pPr>
              <w:spacing w:before="120" w:after="0" w:line="240" w:lineRule="auto"/>
              <w:jc w:val="center"/>
              <w:rPr>
                <w:rFonts w:ascii="Helvetica" w:hAnsi="Helvetica" w:cs="Arial"/>
                <w:sz w:val="18"/>
              </w:rPr>
            </w:pPr>
            <w:r w:rsidRPr="00877F6C">
              <w:rPr>
                <w:rFonts w:ascii="Helvetica" w:hAnsi="Helvetica" w:cs="Arial"/>
                <w:sz w:val="18"/>
              </w:rPr>
              <w:t>biztosított aláírása</w:t>
            </w:r>
          </w:p>
        </w:tc>
      </w:tr>
    </w:tbl>
    <w:p w14:paraId="33F3978C" w14:textId="77777777" w:rsidR="00AB5A74" w:rsidRPr="00DF30A8" w:rsidRDefault="00AB5A74" w:rsidP="000948C8">
      <w:pPr>
        <w:spacing w:before="120" w:after="0"/>
        <w:jc w:val="both"/>
        <w:rPr>
          <w:rFonts w:ascii="Helvetica" w:hAnsi="Helvetica" w:cs="Arial"/>
          <w:sz w:val="18"/>
        </w:rPr>
      </w:pPr>
      <w:r w:rsidRPr="00DF30A8">
        <w:rPr>
          <w:rFonts w:ascii="Helvetica" w:hAnsi="Helvetica" w:cs="Arial"/>
          <w:sz w:val="18"/>
        </w:rPr>
        <w:t>*Társkártyához igényelt biztosítás esetén</w:t>
      </w:r>
    </w:p>
    <w:sectPr w:rsidR="00AB5A74" w:rsidRPr="00DF30A8" w:rsidSect="003E4CE1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3978F" w14:textId="77777777" w:rsidR="008D4C7E" w:rsidRDefault="008D4C7E" w:rsidP="00AA252B">
      <w:pPr>
        <w:spacing w:after="0" w:line="240" w:lineRule="auto"/>
      </w:pPr>
      <w:r>
        <w:separator/>
      </w:r>
    </w:p>
  </w:endnote>
  <w:endnote w:type="continuationSeparator" w:id="0">
    <w:p w14:paraId="33F39790" w14:textId="77777777" w:rsidR="008D4C7E" w:rsidRDefault="008D4C7E" w:rsidP="00AA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3978D" w14:textId="77777777" w:rsidR="008D4C7E" w:rsidRDefault="008D4C7E" w:rsidP="00AA252B">
      <w:pPr>
        <w:spacing w:after="0" w:line="240" w:lineRule="auto"/>
      </w:pPr>
      <w:r>
        <w:separator/>
      </w:r>
    </w:p>
  </w:footnote>
  <w:footnote w:type="continuationSeparator" w:id="0">
    <w:p w14:paraId="33F3978E" w14:textId="77777777" w:rsidR="008D4C7E" w:rsidRDefault="008D4C7E" w:rsidP="00AA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39791" w14:textId="77777777" w:rsidR="00AB5A74" w:rsidRPr="006803F1" w:rsidRDefault="00AB5A74" w:rsidP="00AA252B">
    <w:pPr>
      <w:pStyle w:val="lfej"/>
      <w:numPr>
        <w:ilvl w:val="0"/>
        <w:numId w:val="1"/>
      </w:numPr>
      <w:ind w:left="360"/>
      <w:rPr>
        <w:rFonts w:ascii="Arial" w:hAnsi="Arial" w:cs="Arial"/>
        <w:color w:val="BFBFBF"/>
        <w:sz w:val="18"/>
      </w:rPr>
    </w:pPr>
    <w:r w:rsidRPr="006803F1">
      <w:rPr>
        <w:rFonts w:ascii="Arial" w:hAnsi="Arial" w:cs="Arial"/>
        <w:color w:val="BFBFBF"/>
        <w:sz w:val="18"/>
      </w:rPr>
      <w:t>számú mellékelt - Nyilatkozat a lakossági bankkártyához kapcsolódó biztosításhoz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B26B4"/>
    <w:multiLevelType w:val="hybridMultilevel"/>
    <w:tmpl w:val="DDC676E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2B"/>
    <w:rsid w:val="000948C8"/>
    <w:rsid w:val="000A001D"/>
    <w:rsid w:val="000B4924"/>
    <w:rsid w:val="000C64FB"/>
    <w:rsid w:val="00174E06"/>
    <w:rsid w:val="001920A0"/>
    <w:rsid w:val="002718AC"/>
    <w:rsid w:val="0028147A"/>
    <w:rsid w:val="002A6E9D"/>
    <w:rsid w:val="0030293E"/>
    <w:rsid w:val="00317F56"/>
    <w:rsid w:val="00380666"/>
    <w:rsid w:val="00382A2C"/>
    <w:rsid w:val="003C6089"/>
    <w:rsid w:val="003E4CE1"/>
    <w:rsid w:val="00401A89"/>
    <w:rsid w:val="0048351A"/>
    <w:rsid w:val="005164C5"/>
    <w:rsid w:val="006803F1"/>
    <w:rsid w:val="00702AF6"/>
    <w:rsid w:val="00742D04"/>
    <w:rsid w:val="007F166B"/>
    <w:rsid w:val="008343B9"/>
    <w:rsid w:val="00877F6C"/>
    <w:rsid w:val="00893FEA"/>
    <w:rsid w:val="008C0387"/>
    <w:rsid w:val="008D4C7E"/>
    <w:rsid w:val="00964F5B"/>
    <w:rsid w:val="00A20310"/>
    <w:rsid w:val="00AA252B"/>
    <w:rsid w:val="00AB5A74"/>
    <w:rsid w:val="00AC37C5"/>
    <w:rsid w:val="00C41730"/>
    <w:rsid w:val="00C51F36"/>
    <w:rsid w:val="00D46E8C"/>
    <w:rsid w:val="00D67B47"/>
    <w:rsid w:val="00D67B52"/>
    <w:rsid w:val="00D87868"/>
    <w:rsid w:val="00DA01D7"/>
    <w:rsid w:val="00DF30A8"/>
    <w:rsid w:val="00E85A46"/>
    <w:rsid w:val="00EB558F"/>
    <w:rsid w:val="00EE20E3"/>
    <w:rsid w:val="00F94861"/>
    <w:rsid w:val="00FA7779"/>
    <w:rsid w:val="00FB24CE"/>
    <w:rsid w:val="00FC0001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39752"/>
  <w15:docId w15:val="{421B9F71-D48E-4109-A465-5AEFC5F7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4E0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A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A252B"/>
    <w:rPr>
      <w:rFonts w:cs="Times New Roman"/>
    </w:rPr>
  </w:style>
  <w:style w:type="paragraph" w:styleId="llb">
    <w:name w:val="footer"/>
    <w:basedOn w:val="Norml"/>
    <w:link w:val="llbChar"/>
    <w:uiPriority w:val="99"/>
    <w:rsid w:val="00AA2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A252B"/>
    <w:rPr>
      <w:rFonts w:cs="Times New Roman"/>
    </w:rPr>
  </w:style>
  <w:style w:type="character" w:styleId="Helyrzszveg">
    <w:name w:val="Placeholder Text"/>
    <w:basedOn w:val="Bekezdsalapbettpusa"/>
    <w:uiPriority w:val="99"/>
    <w:semiHidden/>
    <w:rsid w:val="00401A89"/>
    <w:rPr>
      <w:rFonts w:cs="Times New Roman"/>
      <w:color w:val="808080"/>
    </w:rPr>
  </w:style>
  <w:style w:type="paragraph" w:styleId="Buborkszveg">
    <w:name w:val="Balloon Text"/>
    <w:basedOn w:val="Norml"/>
    <w:link w:val="BuborkszvegChar"/>
    <w:uiPriority w:val="99"/>
    <w:semiHidden/>
    <w:rsid w:val="0040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01A8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0948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67B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7B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7B47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7B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7B4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Takarékszövetkezeti Bank Zrt.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Nagy Norbert</dc:creator>
  <cp:lastModifiedBy>Kiss Eszter (HW Stúdió Kft.)</cp:lastModifiedBy>
  <cp:revision>2</cp:revision>
  <cp:lastPrinted>2012-01-18T13:14:00Z</cp:lastPrinted>
  <dcterms:created xsi:type="dcterms:W3CDTF">2019-10-29T11:41:00Z</dcterms:created>
  <dcterms:modified xsi:type="dcterms:W3CDTF">2019-10-29T11:41:00Z</dcterms:modified>
</cp:coreProperties>
</file>